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CB39C" w14:textId="1A201A62" w:rsidR="00517D3B" w:rsidRDefault="00517D3B">
      <w:r>
        <w:t>Hvis artiklen er online kan følgende video tilføjes</w:t>
      </w:r>
      <w:r w:rsidR="006162E1">
        <w:t>:</w:t>
      </w:r>
    </w:p>
    <w:p w14:paraId="2E2B496B" w14:textId="2D1AA6C8" w:rsidR="00517D3B" w:rsidRDefault="00517D3B">
      <w:pPr>
        <w:rPr>
          <w:lang w:val="en-US"/>
        </w:rPr>
      </w:pPr>
      <w:r w:rsidRPr="00517D3B">
        <w:rPr>
          <w:lang w:val="en-US"/>
        </w:rPr>
        <w:t>&lt;iframe src="//player.vimeo.com/video/97150912" width="500" height="281" webkitallowfullscreen mozallowfullscreen allowfullscreen&gt;&lt;/iframe&gt;</w:t>
      </w:r>
      <w:r>
        <w:rPr>
          <w:lang w:val="en-US"/>
        </w:rPr>
        <w:t xml:space="preserve"> </w:t>
      </w:r>
      <w:r w:rsidRPr="00517D3B">
        <w:rPr>
          <w:lang w:val="en-US"/>
        </w:rPr>
        <w:t xml:space="preserve"> </w:t>
      </w:r>
    </w:p>
    <w:p w14:paraId="6634F61E" w14:textId="732384C1" w:rsidR="006162E1" w:rsidRPr="006162E1" w:rsidRDefault="006162E1" w:rsidP="006162E1">
      <w:pPr>
        <w:pStyle w:val="Heading1"/>
        <w:rPr>
          <w:lang w:val="en-US"/>
        </w:rPr>
      </w:pPr>
      <w:r w:rsidRPr="006162E1">
        <w:rPr>
          <w:lang w:val="en-US"/>
        </w:rPr>
        <w:t>ORCID iD ensure you get credit for all your work!</w:t>
      </w:r>
    </w:p>
    <w:p w14:paraId="51B3C245" w14:textId="77777777" w:rsidR="006162E1" w:rsidRPr="006162E1" w:rsidRDefault="006162E1" w:rsidP="006162E1">
      <w:pPr>
        <w:rPr>
          <w:i/>
          <w:lang w:val="en"/>
        </w:rPr>
      </w:pPr>
      <w:r w:rsidRPr="006162E1">
        <w:rPr>
          <w:i/>
          <w:lang w:val="en"/>
        </w:rPr>
        <w:t>Do you worry about getting credit for your research because your name is common or you have publications under multiple aliases? Are you annoyed by having to enter the same information over and over in manuscript and grant submission systems?</w:t>
      </w:r>
    </w:p>
    <w:p w14:paraId="3150E22B" w14:textId="2AA1DE19" w:rsidR="006162E1" w:rsidRDefault="006162E1" w:rsidP="006162E1">
      <w:pPr>
        <w:rPr>
          <w:lang w:val="en"/>
        </w:rPr>
      </w:pPr>
      <w:r>
        <w:rPr>
          <w:lang w:val="en"/>
        </w:rPr>
        <w:t>To solve these problems, there’s now ORCID iD, the Open Researcher and Contributor iD, the first non-commercial and non-proprietary bid for a registry of unique identifiers for researchers and scholars. ORCID iD offers a persistent and unique digital identifier</w:t>
      </w:r>
      <w:r w:rsidR="00107EAF">
        <w:rPr>
          <w:lang w:val="en"/>
        </w:rPr>
        <w:t xml:space="preserve"> that</w:t>
      </w:r>
      <w:r w:rsidR="00107EAF" w:rsidRPr="00107EAF">
        <w:rPr>
          <w:lang w:val="en"/>
        </w:rPr>
        <w:t xml:space="preserve"> </w:t>
      </w:r>
      <w:r w:rsidR="00107EAF" w:rsidRPr="006162E1">
        <w:rPr>
          <w:lang w:val="en"/>
        </w:rPr>
        <w:t>will belong to you throughout your scholarly career</w:t>
      </w:r>
      <w:r w:rsidR="00107EAF">
        <w:rPr>
          <w:lang w:val="en"/>
        </w:rPr>
        <w:t>. ORCID iD</w:t>
      </w:r>
      <w:r>
        <w:rPr>
          <w:lang w:val="en"/>
        </w:rPr>
        <w:t xml:space="preserve"> </w:t>
      </w:r>
      <w:r w:rsidR="00107EAF">
        <w:rPr>
          <w:lang w:val="en"/>
        </w:rPr>
        <w:t xml:space="preserve">distinguishes YOU </w:t>
      </w:r>
      <w:r>
        <w:rPr>
          <w:lang w:val="en"/>
        </w:rPr>
        <w:t>from all other researchers, automatically linking your professional activities. How?:</w:t>
      </w:r>
    </w:p>
    <w:p w14:paraId="576286AA" w14:textId="64C99573" w:rsidR="006162E1" w:rsidRPr="006162E1" w:rsidRDefault="006162E1" w:rsidP="006162E1">
      <w:pPr>
        <w:pStyle w:val="ListParagraph"/>
        <w:numPr>
          <w:ilvl w:val="0"/>
          <w:numId w:val="3"/>
        </w:numPr>
        <w:rPr>
          <w:lang w:val="en-US"/>
        </w:rPr>
      </w:pPr>
      <w:r w:rsidRPr="006162E1">
        <w:rPr>
          <w:lang w:val="en"/>
        </w:rPr>
        <w:t>Funding organizations are requesting ORCID iDs during grant submission and plan to use it to reduce the burden of grant submission</w:t>
      </w:r>
      <w:r>
        <w:rPr>
          <w:lang w:val="en"/>
        </w:rPr>
        <w:t xml:space="preserve"> </w:t>
      </w:r>
      <w:r w:rsidRPr="006162E1">
        <w:rPr>
          <w:lang w:val="en-US"/>
        </w:rPr>
        <w:t>(</w:t>
      </w:r>
      <w:r>
        <w:rPr>
          <w:lang w:val="en-US"/>
        </w:rPr>
        <w:t>e.g.</w:t>
      </w:r>
      <w:r w:rsidRPr="006162E1">
        <w:rPr>
          <w:lang w:val="en-US"/>
        </w:rPr>
        <w:t xml:space="preserve"> </w:t>
      </w:r>
      <w:r>
        <w:rPr>
          <w:lang w:val="en-US"/>
        </w:rPr>
        <w:t xml:space="preserve">in connection to </w:t>
      </w:r>
      <w:r w:rsidRPr="006162E1">
        <w:rPr>
          <w:lang w:val="en-US"/>
        </w:rPr>
        <w:t>Horizon 2020</w:t>
      </w:r>
      <w:r>
        <w:rPr>
          <w:rStyle w:val="FootnoteReference"/>
        </w:rPr>
        <w:footnoteReference w:id="1"/>
      </w:r>
      <w:r w:rsidRPr="006162E1">
        <w:rPr>
          <w:lang w:val="en-US"/>
        </w:rPr>
        <w:t>).</w:t>
      </w:r>
    </w:p>
    <w:p w14:paraId="1125C725" w14:textId="77777777" w:rsidR="006162E1" w:rsidRPr="006162E1" w:rsidRDefault="006162E1" w:rsidP="006162E1">
      <w:pPr>
        <w:pStyle w:val="ListParagraph"/>
        <w:numPr>
          <w:ilvl w:val="0"/>
          <w:numId w:val="3"/>
        </w:numPr>
        <w:rPr>
          <w:lang w:val="en-US"/>
        </w:rPr>
      </w:pPr>
      <w:r w:rsidRPr="006162E1">
        <w:rPr>
          <w:lang w:val="en"/>
        </w:rPr>
        <w:t>Publishers are collecting ORCID iDs during manuscript submission, and your ORCID iD becomes a part of your publication’s metadata, making your work a</w:t>
      </w:r>
      <w:r>
        <w:rPr>
          <w:lang w:val="en"/>
        </w:rPr>
        <w:t>ttributable to you and only you</w:t>
      </w:r>
    </w:p>
    <w:p w14:paraId="790C39BB" w14:textId="7E620277" w:rsidR="006162E1" w:rsidRPr="006162E1" w:rsidRDefault="006162E1" w:rsidP="006162E1">
      <w:pPr>
        <w:pStyle w:val="ListParagraph"/>
        <w:numPr>
          <w:ilvl w:val="0"/>
          <w:numId w:val="3"/>
        </w:numPr>
        <w:rPr>
          <w:lang w:val="en-US"/>
        </w:rPr>
      </w:pPr>
      <w:r w:rsidRPr="006162E1">
        <w:rPr>
          <w:lang w:val="en"/>
        </w:rPr>
        <w:t xml:space="preserve">Universities and research institutes encourage ORCID adoption, </w:t>
      </w:r>
      <w:r>
        <w:rPr>
          <w:lang w:val="en"/>
        </w:rPr>
        <w:t>by integration them in local CRIS-systems and repositories (PURE) and offering faculty support with claiming an ORCID iD</w:t>
      </w:r>
    </w:p>
    <w:p w14:paraId="75B772F8" w14:textId="0E6D1693" w:rsidR="006162E1" w:rsidRPr="00107EAF" w:rsidRDefault="006162E1" w:rsidP="006162E1">
      <w:pPr>
        <w:rPr>
          <w:lang w:val="en-US"/>
        </w:rPr>
      </w:pPr>
      <w:r w:rsidRPr="006162E1">
        <w:rPr>
          <w:lang w:val="en"/>
        </w:rPr>
        <w:t xml:space="preserve">Over time, this collaborative effort will reduce redundant entry of biographical and bibliographical data into multiple systems. </w:t>
      </w:r>
      <w:r w:rsidR="00107EAF" w:rsidRPr="00107EAF">
        <w:rPr>
          <w:lang w:val="en"/>
        </w:rPr>
        <w:t>If you allow the exchange of information from your ORCID iD, systems can automatically update – thus, saving you the time</w:t>
      </w:r>
      <w:r w:rsidRPr="00107EAF">
        <w:rPr>
          <w:lang w:val="en"/>
        </w:rPr>
        <w:t xml:space="preserve">! </w:t>
      </w:r>
      <w:bookmarkStart w:id="0" w:name="_GoBack"/>
      <w:bookmarkEnd w:id="0"/>
    </w:p>
    <w:p w14:paraId="15B8C022" w14:textId="77149895" w:rsidR="00107EAF" w:rsidRPr="0041061D" w:rsidRDefault="0027188C" w:rsidP="00107EAF">
      <w:pPr>
        <w:rPr>
          <w:lang w:val="en-US"/>
        </w:rPr>
      </w:pPr>
      <w:hyperlink r:id="rId8" w:history="1">
        <w:r w:rsidR="00107EAF" w:rsidRPr="00107EAF">
          <w:rPr>
            <w:rStyle w:val="Hyperlink"/>
            <w:lang w:val="en-US"/>
          </w:rPr>
          <w:t>Denmark's Electronic Research Library (DEFF)</w:t>
        </w:r>
      </w:hyperlink>
      <w:r w:rsidR="00107EAF" w:rsidRPr="00107EAF">
        <w:rPr>
          <w:lang w:val="en-US"/>
        </w:rPr>
        <w:t xml:space="preserve"> has awarded a grant to support the implementation of ORCID iD across the </w:t>
      </w:r>
      <w:r w:rsidR="00107EAF">
        <w:rPr>
          <w:lang w:val="en-US"/>
        </w:rPr>
        <w:t>D</w:t>
      </w:r>
      <w:r w:rsidR="00107EAF" w:rsidRPr="00107EAF">
        <w:rPr>
          <w:lang w:val="en-US"/>
        </w:rPr>
        <w:t xml:space="preserve">anish universities and research </w:t>
      </w:r>
      <w:r w:rsidR="00107EAF">
        <w:rPr>
          <w:lang w:val="en-US"/>
        </w:rPr>
        <w:t>ins</w:t>
      </w:r>
      <w:r w:rsidR="0041061D">
        <w:rPr>
          <w:lang w:val="en-US"/>
        </w:rPr>
        <w:t>t</w:t>
      </w:r>
      <w:r w:rsidR="00107EAF">
        <w:rPr>
          <w:lang w:val="en-US"/>
        </w:rPr>
        <w:t>itutions</w:t>
      </w:r>
      <w:r w:rsidR="00107EAF" w:rsidRPr="00107EAF">
        <w:rPr>
          <w:lang w:val="en-US"/>
        </w:rPr>
        <w:t xml:space="preserve">. </w:t>
      </w:r>
      <w:r w:rsidR="0041061D" w:rsidRPr="0041061D">
        <w:rPr>
          <w:lang w:val="en-US"/>
        </w:rPr>
        <w:t>A national campaign is now launched to help secure an ORCID iD for the majority of Danish researchers</w:t>
      </w:r>
      <w:r w:rsidR="00107EAF" w:rsidRPr="0041061D">
        <w:rPr>
          <w:lang w:val="en-US"/>
        </w:rPr>
        <w:t>.</w:t>
      </w:r>
    </w:p>
    <w:p w14:paraId="25F2D522" w14:textId="26F9616C" w:rsidR="006162E1" w:rsidRPr="00107EAF" w:rsidRDefault="00107EAF" w:rsidP="006162E1">
      <w:pPr>
        <w:rPr>
          <w:lang w:val="en-US"/>
        </w:rPr>
      </w:pPr>
      <w:r w:rsidRPr="00107EAF">
        <w:rPr>
          <w:lang w:val="en-US"/>
        </w:rPr>
        <w:t>Start now and harvest the benefits today:</w:t>
      </w:r>
    </w:p>
    <w:p w14:paraId="6E0D7D52" w14:textId="77777777" w:rsidR="0041061D" w:rsidRPr="0041061D" w:rsidRDefault="006162E1" w:rsidP="0041061D">
      <w:pPr>
        <w:pStyle w:val="ListParagraph"/>
        <w:numPr>
          <w:ilvl w:val="0"/>
          <w:numId w:val="4"/>
        </w:numPr>
        <w:rPr>
          <w:lang w:val="en-US"/>
        </w:rPr>
      </w:pPr>
      <w:r w:rsidRPr="0041061D">
        <w:rPr>
          <w:lang w:val="en"/>
        </w:rPr>
        <w:t xml:space="preserve">Claim your free ORCID iD </w:t>
      </w:r>
      <w:r w:rsidR="0041061D">
        <w:rPr>
          <w:lang w:val="en"/>
        </w:rPr>
        <w:t xml:space="preserve">via PURE </w:t>
      </w:r>
      <w:r w:rsidR="0041061D">
        <w:rPr>
          <w:i/>
          <w:lang w:val="en"/>
        </w:rPr>
        <w:t xml:space="preserve">or </w:t>
      </w:r>
      <w:r w:rsidRPr="0041061D">
        <w:rPr>
          <w:lang w:val="en"/>
        </w:rPr>
        <w:t>at</w:t>
      </w:r>
      <w:r w:rsidR="0041061D">
        <w:rPr>
          <w:lang w:val="en"/>
        </w:rPr>
        <w:t xml:space="preserve"> </w:t>
      </w:r>
      <w:hyperlink r:id="rId9" w:history="1">
        <w:r w:rsidR="0041061D" w:rsidRPr="00CD5BCD">
          <w:rPr>
            <w:rStyle w:val="Hyperlink"/>
            <w:lang w:val="en"/>
          </w:rPr>
          <w:t>http://orcid.org/register</w:t>
        </w:r>
      </w:hyperlink>
      <w:r w:rsidR="0041061D">
        <w:rPr>
          <w:lang w:val="en"/>
        </w:rPr>
        <w:t xml:space="preserve"> </w:t>
      </w:r>
    </w:p>
    <w:p w14:paraId="76C7E4BF" w14:textId="77777777" w:rsidR="0041061D" w:rsidRPr="00720899" w:rsidRDefault="006162E1" w:rsidP="0041061D">
      <w:pPr>
        <w:pStyle w:val="ListParagraph"/>
        <w:numPr>
          <w:ilvl w:val="0"/>
          <w:numId w:val="4"/>
        </w:numPr>
        <w:rPr>
          <w:i/>
          <w:lang w:val="en-US"/>
        </w:rPr>
      </w:pPr>
      <w:r w:rsidRPr="0041061D">
        <w:rPr>
          <w:lang w:val="en"/>
        </w:rPr>
        <w:t xml:space="preserve">Import your research outputs and add biographical information using </w:t>
      </w:r>
      <w:r w:rsidR="0041061D">
        <w:rPr>
          <w:lang w:val="en"/>
        </w:rPr>
        <w:t xml:space="preserve">the </w:t>
      </w:r>
      <w:r w:rsidR="0041061D" w:rsidRPr="00720899">
        <w:rPr>
          <w:i/>
          <w:lang w:val="en"/>
        </w:rPr>
        <w:t>automated import wizards</w:t>
      </w:r>
    </w:p>
    <w:p w14:paraId="25BBB2B1" w14:textId="77777777" w:rsidR="0041061D" w:rsidRPr="0041061D" w:rsidRDefault="006162E1" w:rsidP="0041061D">
      <w:pPr>
        <w:pStyle w:val="ListParagraph"/>
        <w:numPr>
          <w:ilvl w:val="0"/>
          <w:numId w:val="4"/>
        </w:numPr>
        <w:rPr>
          <w:lang w:val="en-US"/>
        </w:rPr>
      </w:pPr>
      <w:r w:rsidRPr="0041061D">
        <w:rPr>
          <w:lang w:val="en"/>
        </w:rPr>
        <w:t xml:space="preserve">Use your ORCID when you apply for grants, submit </w:t>
      </w:r>
      <w:r w:rsidR="0041061D">
        <w:rPr>
          <w:lang w:val="en"/>
        </w:rPr>
        <w:t>publications, or share your CV.</w:t>
      </w:r>
    </w:p>
    <w:p w14:paraId="34A712AE" w14:textId="42EC52E1" w:rsidR="0041061D" w:rsidRDefault="006162E1" w:rsidP="0041061D">
      <w:pPr>
        <w:rPr>
          <w:lang w:val="en-US"/>
        </w:rPr>
      </w:pPr>
      <w:r w:rsidRPr="0041061D">
        <w:rPr>
          <w:lang w:val="en-US"/>
        </w:rPr>
        <w:t>Learn more</w:t>
      </w:r>
      <w:r w:rsidR="0041061D" w:rsidRPr="0041061D">
        <w:rPr>
          <w:lang w:val="en-US"/>
        </w:rPr>
        <w:t xml:space="preserve"> about ORCID iD in Denmark at </w:t>
      </w:r>
      <w:hyperlink r:id="rId10" w:history="1">
        <w:r w:rsidR="0041061D" w:rsidRPr="0041061D">
          <w:rPr>
            <w:rStyle w:val="Hyperlink"/>
            <w:lang w:val="en-US"/>
          </w:rPr>
          <w:t>http://orcid.dk</w:t>
        </w:r>
      </w:hyperlink>
      <w:r w:rsidR="0041061D" w:rsidRPr="0041061D">
        <w:rPr>
          <w:lang w:val="en-US"/>
        </w:rPr>
        <w:t xml:space="preserve"> or contact </w:t>
      </w:r>
      <w:r w:rsidR="0041061D">
        <w:rPr>
          <w:lang w:val="en-US"/>
        </w:rPr>
        <w:t>your local research library for more information or support</w:t>
      </w:r>
      <w:r w:rsidR="0041061D" w:rsidRPr="0041061D">
        <w:rPr>
          <w:lang w:val="en-US"/>
        </w:rPr>
        <w:t>.</w:t>
      </w:r>
    </w:p>
    <w:p w14:paraId="310E8E68" w14:textId="2EE45317" w:rsidR="0041061D" w:rsidRPr="0041061D" w:rsidRDefault="0041061D" w:rsidP="0041061D">
      <w:pPr>
        <w:rPr>
          <w:b/>
          <w:lang w:val="en-US"/>
        </w:rPr>
      </w:pPr>
      <w:r w:rsidRPr="0041061D">
        <w:rPr>
          <w:b/>
          <w:lang w:val="en-US"/>
        </w:rPr>
        <w:t xml:space="preserve">TEKSTBOKS: If you already have a unique researcher identifier like </w:t>
      </w:r>
      <w:r>
        <w:rPr>
          <w:b/>
          <w:lang w:val="en-US"/>
        </w:rPr>
        <w:t xml:space="preserve">the </w:t>
      </w:r>
      <w:r w:rsidRPr="0041061D">
        <w:rPr>
          <w:b/>
          <w:lang w:val="en-US"/>
        </w:rPr>
        <w:t xml:space="preserve">Thomson Reuters </w:t>
      </w:r>
      <w:r w:rsidRPr="0041061D">
        <w:rPr>
          <w:b/>
          <w:i/>
          <w:lang w:val="en-US"/>
        </w:rPr>
        <w:t>Researcher-ID</w:t>
      </w:r>
      <w:r w:rsidRPr="0041061D">
        <w:rPr>
          <w:b/>
          <w:lang w:val="en-US"/>
        </w:rPr>
        <w:t xml:space="preserve"> </w:t>
      </w:r>
      <w:r>
        <w:rPr>
          <w:b/>
          <w:lang w:val="en-US"/>
        </w:rPr>
        <w:t>don’t despair</w:t>
      </w:r>
      <w:r w:rsidRPr="0041061D">
        <w:rPr>
          <w:b/>
          <w:lang w:val="en-US"/>
        </w:rPr>
        <w:t xml:space="preserve">. With just a few clicks, you can connect the two and </w:t>
      </w:r>
      <w:r w:rsidR="00280082">
        <w:rPr>
          <w:b/>
          <w:lang w:val="en-US"/>
        </w:rPr>
        <w:t>h</w:t>
      </w:r>
      <w:r w:rsidRPr="0041061D">
        <w:rPr>
          <w:b/>
          <w:lang w:val="en-US"/>
        </w:rPr>
        <w:t>arvest the benefits from the ORCID iD, which is not tied to a single, commercial publisher, but will allow the exchange of information across several platforms.</w:t>
      </w:r>
    </w:p>
    <w:p w14:paraId="1390B222" w14:textId="77777777" w:rsidR="0041061D" w:rsidRPr="0041061D" w:rsidRDefault="0041061D" w:rsidP="0041061D">
      <w:pPr>
        <w:rPr>
          <w:lang w:val="en-US"/>
        </w:rPr>
      </w:pPr>
    </w:p>
    <w:sectPr w:rsidR="0041061D" w:rsidRPr="0041061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BA96F" w14:textId="77777777" w:rsidR="00BC6F42" w:rsidRDefault="00BC6F42" w:rsidP="00BC6F42">
      <w:pPr>
        <w:spacing w:after="0" w:line="240" w:lineRule="auto"/>
      </w:pPr>
      <w:r>
        <w:separator/>
      </w:r>
    </w:p>
  </w:endnote>
  <w:endnote w:type="continuationSeparator" w:id="0">
    <w:p w14:paraId="65BF702C" w14:textId="77777777" w:rsidR="00BC6F42" w:rsidRDefault="00BC6F42" w:rsidP="00BC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86F8C" w14:textId="77777777" w:rsidR="00BC6F42" w:rsidRDefault="00BC6F42" w:rsidP="00BC6F42">
      <w:pPr>
        <w:spacing w:after="0" w:line="240" w:lineRule="auto"/>
      </w:pPr>
      <w:r>
        <w:separator/>
      </w:r>
    </w:p>
  </w:footnote>
  <w:footnote w:type="continuationSeparator" w:id="0">
    <w:p w14:paraId="54D9EEBD" w14:textId="77777777" w:rsidR="00BC6F42" w:rsidRDefault="00BC6F42" w:rsidP="00BC6F42">
      <w:pPr>
        <w:spacing w:after="0" w:line="240" w:lineRule="auto"/>
      </w:pPr>
      <w:r>
        <w:continuationSeparator/>
      </w:r>
    </w:p>
  </w:footnote>
  <w:footnote w:id="1">
    <w:p w14:paraId="6AAC519D" w14:textId="77777777" w:rsidR="006162E1" w:rsidRDefault="006162E1" w:rsidP="006162E1">
      <w:pPr>
        <w:pStyle w:val="FootnoteText"/>
      </w:pPr>
      <w:r>
        <w:rPr>
          <w:rStyle w:val="FootnoteReference"/>
        </w:rPr>
        <w:footnoteRef/>
      </w:r>
      <w:r>
        <w:t xml:space="preserve"> </w:t>
      </w:r>
      <w:hyperlink r:id="rId1" w:history="1">
        <w:r w:rsidRPr="00CD5BCD">
          <w:rPr>
            <w:rStyle w:val="Hyperlink"/>
          </w:rPr>
          <w:t>http://ec.europa.eu/research/participants/data/ref/h2020/grants_manual/hi/oa_pilot/h2020-hi-oa-pilot-guide_en.pdf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46990"/>
    <w:multiLevelType w:val="hybridMultilevel"/>
    <w:tmpl w:val="B4C80BB6"/>
    <w:lvl w:ilvl="0" w:tplc="35BA96E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FE9117A"/>
    <w:multiLevelType w:val="hybridMultilevel"/>
    <w:tmpl w:val="115AE8A4"/>
    <w:lvl w:ilvl="0" w:tplc="0D0CC8B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A2E188F"/>
    <w:multiLevelType w:val="hybridMultilevel"/>
    <w:tmpl w:val="D2C2054A"/>
    <w:lvl w:ilvl="0" w:tplc="BA0A85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A7A6F4E"/>
    <w:multiLevelType w:val="hybridMultilevel"/>
    <w:tmpl w:val="260CF7EC"/>
    <w:lvl w:ilvl="0" w:tplc="ED7A238C">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FD"/>
    <w:rsid w:val="00107EAF"/>
    <w:rsid w:val="001617AD"/>
    <w:rsid w:val="001F3426"/>
    <w:rsid w:val="00207D0D"/>
    <w:rsid w:val="00237B26"/>
    <w:rsid w:val="0027188C"/>
    <w:rsid w:val="00280082"/>
    <w:rsid w:val="002C3094"/>
    <w:rsid w:val="0041061D"/>
    <w:rsid w:val="00417664"/>
    <w:rsid w:val="00517D3B"/>
    <w:rsid w:val="006162E1"/>
    <w:rsid w:val="006F1C1F"/>
    <w:rsid w:val="00720899"/>
    <w:rsid w:val="0082078A"/>
    <w:rsid w:val="00836F41"/>
    <w:rsid w:val="008A116F"/>
    <w:rsid w:val="00990580"/>
    <w:rsid w:val="00A41929"/>
    <w:rsid w:val="00B10906"/>
    <w:rsid w:val="00BC6F42"/>
    <w:rsid w:val="00D259FD"/>
    <w:rsid w:val="00E14C3B"/>
    <w:rsid w:val="00EE7C6D"/>
    <w:rsid w:val="00F31B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332C"/>
  <w15:chartTrackingRefBased/>
  <w15:docId w15:val="{F0209A12-941C-45A0-8C01-8A2922FA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7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29"/>
    <w:pPr>
      <w:ind w:left="720"/>
      <w:contextualSpacing/>
    </w:pPr>
  </w:style>
  <w:style w:type="paragraph" w:styleId="FootnoteText">
    <w:name w:val="footnote text"/>
    <w:basedOn w:val="Normal"/>
    <w:link w:val="FootnoteTextChar"/>
    <w:uiPriority w:val="99"/>
    <w:semiHidden/>
    <w:unhideWhenUsed/>
    <w:rsid w:val="00BC6F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F42"/>
    <w:rPr>
      <w:sz w:val="20"/>
      <w:szCs w:val="20"/>
    </w:rPr>
  </w:style>
  <w:style w:type="character" w:styleId="FootnoteReference">
    <w:name w:val="footnote reference"/>
    <w:basedOn w:val="DefaultParagraphFont"/>
    <w:uiPriority w:val="99"/>
    <w:semiHidden/>
    <w:unhideWhenUsed/>
    <w:rsid w:val="00BC6F42"/>
    <w:rPr>
      <w:vertAlign w:val="superscript"/>
    </w:rPr>
  </w:style>
  <w:style w:type="character" w:styleId="Hyperlink">
    <w:name w:val="Hyperlink"/>
    <w:basedOn w:val="DefaultParagraphFont"/>
    <w:uiPriority w:val="99"/>
    <w:unhideWhenUsed/>
    <w:rsid w:val="00BC6F42"/>
    <w:rPr>
      <w:color w:val="0563C1" w:themeColor="hyperlink"/>
      <w:u w:val="single"/>
    </w:rPr>
  </w:style>
  <w:style w:type="character" w:customStyle="1" w:styleId="Heading1Char">
    <w:name w:val="Heading 1 Char"/>
    <w:basedOn w:val="DefaultParagraphFont"/>
    <w:link w:val="Heading1"/>
    <w:uiPriority w:val="9"/>
    <w:rsid w:val="00EE7C6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F3426"/>
    <w:rPr>
      <w:sz w:val="16"/>
      <w:szCs w:val="16"/>
    </w:rPr>
  </w:style>
  <w:style w:type="paragraph" w:styleId="CommentText">
    <w:name w:val="annotation text"/>
    <w:basedOn w:val="Normal"/>
    <w:link w:val="CommentTextChar"/>
    <w:uiPriority w:val="99"/>
    <w:semiHidden/>
    <w:unhideWhenUsed/>
    <w:rsid w:val="001F3426"/>
    <w:pPr>
      <w:spacing w:line="240" w:lineRule="auto"/>
    </w:pPr>
    <w:rPr>
      <w:sz w:val="20"/>
      <w:szCs w:val="20"/>
    </w:rPr>
  </w:style>
  <w:style w:type="character" w:customStyle="1" w:styleId="CommentTextChar">
    <w:name w:val="Comment Text Char"/>
    <w:basedOn w:val="DefaultParagraphFont"/>
    <w:link w:val="CommentText"/>
    <w:uiPriority w:val="99"/>
    <w:semiHidden/>
    <w:rsid w:val="001F3426"/>
    <w:rPr>
      <w:sz w:val="20"/>
      <w:szCs w:val="20"/>
    </w:rPr>
  </w:style>
  <w:style w:type="paragraph" w:styleId="CommentSubject">
    <w:name w:val="annotation subject"/>
    <w:basedOn w:val="CommentText"/>
    <w:next w:val="CommentText"/>
    <w:link w:val="CommentSubjectChar"/>
    <w:uiPriority w:val="99"/>
    <w:semiHidden/>
    <w:unhideWhenUsed/>
    <w:rsid w:val="001F3426"/>
    <w:rPr>
      <w:b/>
      <w:bCs/>
    </w:rPr>
  </w:style>
  <w:style w:type="character" w:customStyle="1" w:styleId="CommentSubjectChar">
    <w:name w:val="Comment Subject Char"/>
    <w:basedOn w:val="CommentTextChar"/>
    <w:link w:val="CommentSubject"/>
    <w:uiPriority w:val="99"/>
    <w:semiHidden/>
    <w:rsid w:val="001F3426"/>
    <w:rPr>
      <w:b/>
      <w:bCs/>
      <w:sz w:val="20"/>
      <w:szCs w:val="20"/>
    </w:rPr>
  </w:style>
  <w:style w:type="paragraph" w:styleId="BalloonText">
    <w:name w:val="Balloon Text"/>
    <w:basedOn w:val="Normal"/>
    <w:link w:val="BalloonTextChar"/>
    <w:uiPriority w:val="99"/>
    <w:semiHidden/>
    <w:unhideWhenUsed/>
    <w:rsid w:val="001F3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f.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rcid.dk" TargetMode="External"/><Relationship Id="rId4" Type="http://schemas.openxmlformats.org/officeDocument/2006/relationships/settings" Target="settings.xml"/><Relationship Id="rId9" Type="http://schemas.openxmlformats.org/officeDocument/2006/relationships/hyperlink" Target="http://orcid.org/regis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grants_manual/hi/oa_pilot/h2020-hi-oa-pilot-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8FB2-9382-4A57-BD4D-54184BE7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Schjødt Svensson</dc:creator>
  <cp:keywords/>
  <dc:description/>
  <cp:lastModifiedBy>Poul M. Melchiorsen</cp:lastModifiedBy>
  <cp:revision>3</cp:revision>
  <dcterms:created xsi:type="dcterms:W3CDTF">2014-08-21T08:23:00Z</dcterms:created>
  <dcterms:modified xsi:type="dcterms:W3CDTF">2014-08-21T08:24:00Z</dcterms:modified>
</cp:coreProperties>
</file>